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CCC" w:rsidRPr="009C5CCC" w:rsidRDefault="009C5CCC" w:rsidP="009C5CCC">
      <w:pPr>
        <w:jc w:val="center"/>
        <w:rPr>
          <w:rFonts w:ascii="Times New Roman" w:hAnsi="Times New Roman"/>
          <w:sz w:val="28"/>
          <w:szCs w:val="28"/>
        </w:rPr>
      </w:pPr>
      <w:r w:rsidRPr="009C5CCC">
        <w:rPr>
          <w:rFonts w:ascii="Times New Roman" w:hAnsi="Times New Roman"/>
          <w:sz w:val="28"/>
          <w:szCs w:val="28"/>
        </w:rPr>
        <w:t>DIOBNI POPIS</w:t>
      </w:r>
    </w:p>
    <w:p w:rsidR="009C5CCC" w:rsidRPr="009C5CCC" w:rsidRDefault="009C5CCC" w:rsidP="009C5CCC">
      <w:pPr>
        <w:rPr>
          <w:rFonts w:ascii="Times New Roman" w:hAnsi="Times New Roman"/>
          <w:sz w:val="28"/>
          <w:szCs w:val="28"/>
        </w:rPr>
      </w:pPr>
    </w:p>
    <w:p w:rsidR="009C5CCC" w:rsidRPr="009C5CCC" w:rsidRDefault="009C5CCC" w:rsidP="009C5CCC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hr-HR"/>
        </w:rPr>
      </w:pPr>
      <w:r w:rsidRPr="009C5CCC">
        <w:rPr>
          <w:rFonts w:ascii="Times New Roman" w:hAnsi="Times New Roman" w:cs="Times New Roman"/>
          <w:sz w:val="28"/>
          <w:szCs w:val="28"/>
          <w:lang w:val="hr-HR"/>
        </w:rPr>
        <w:t xml:space="preserve">raspoloživi iznos stečajne mase koji će se raspodijeliti vjerovnicima I. višeg isplatnog reda iznosi </w:t>
      </w:r>
      <w:r w:rsidRPr="009C5CCC">
        <w:rPr>
          <w:rFonts w:ascii="Times New Roman" w:hAnsi="Times New Roman" w:cs="Times New Roman"/>
          <w:b/>
          <w:sz w:val="28"/>
          <w:szCs w:val="28"/>
        </w:rPr>
        <w:t xml:space="preserve">26.553,35 EUR/ 200.066,31 kn </w:t>
      </w:r>
    </w:p>
    <w:p w:rsidR="009C5CCC" w:rsidRPr="009C5CCC" w:rsidRDefault="009C5CCC" w:rsidP="009C5CCC">
      <w:pPr>
        <w:pStyle w:val="ListParagraph"/>
        <w:spacing w:after="0"/>
        <w:ind w:left="502"/>
        <w:rPr>
          <w:rFonts w:ascii="Times New Roman" w:hAnsi="Times New Roman" w:cs="Times New Roman"/>
          <w:sz w:val="28"/>
          <w:szCs w:val="28"/>
          <w:lang w:val="hr-HR"/>
        </w:rPr>
      </w:pPr>
    </w:p>
    <w:p w:rsidR="009C5CCC" w:rsidRPr="009C5CCC" w:rsidRDefault="009C5CCC" w:rsidP="009C5CCC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hr-HR"/>
        </w:rPr>
      </w:pPr>
      <w:r w:rsidRPr="009C5CCC">
        <w:rPr>
          <w:rFonts w:ascii="Times New Roman" w:hAnsi="Times New Roman" w:cs="Times New Roman"/>
          <w:sz w:val="28"/>
          <w:szCs w:val="28"/>
        </w:rPr>
        <w:t xml:space="preserve">ukupni iznos priznatih tražbina vjerovnika I višeg isplatnog reda iznosi </w:t>
      </w:r>
      <w:r>
        <w:rPr>
          <w:rFonts w:ascii="Times New Roman" w:hAnsi="Times New Roman" w:cs="Times New Roman"/>
          <w:sz w:val="28"/>
          <w:szCs w:val="28"/>
        </w:rPr>
        <w:t>53.106,73 eur/400.132,62 kn</w:t>
      </w:r>
    </w:p>
    <w:p w:rsidR="009C5CCC" w:rsidRPr="009C5CCC" w:rsidRDefault="009C5CCC" w:rsidP="009C5CCC">
      <w:pPr>
        <w:spacing w:after="0"/>
        <w:rPr>
          <w:rFonts w:ascii="Times New Roman" w:hAnsi="Times New Roman"/>
          <w:sz w:val="28"/>
          <w:szCs w:val="28"/>
        </w:rPr>
      </w:pPr>
    </w:p>
    <w:p w:rsidR="009C5CCC" w:rsidRPr="009C5CCC" w:rsidRDefault="009C5CCC" w:rsidP="009C5CCC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hr-HR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Postotak namirenja vjerov</w:t>
      </w:r>
      <w:r w:rsidRPr="009C5CC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</w:t>
      </w:r>
      <w:r w:rsidRPr="009C5CCC">
        <w:rPr>
          <w:rFonts w:ascii="Times New Roman" w:eastAsia="Times New Roman" w:hAnsi="Times New Roman" w:cs="Times New Roman"/>
          <w:color w:val="000000"/>
          <w:sz w:val="28"/>
          <w:szCs w:val="28"/>
        </w:rPr>
        <w:t>ka I višeg isplatnog reda: 50,00%</w:t>
      </w:r>
    </w:p>
    <w:p w:rsidR="009C5CCC" w:rsidRPr="009C5CCC" w:rsidRDefault="009C5CCC" w:rsidP="009C5CCC">
      <w:pPr>
        <w:pStyle w:val="ListParagraph"/>
        <w:spacing w:after="0"/>
        <w:ind w:left="502"/>
        <w:rPr>
          <w:rFonts w:ascii="Times New Roman" w:hAnsi="Times New Roman" w:cs="Times New Roman"/>
          <w:sz w:val="28"/>
          <w:szCs w:val="28"/>
          <w:lang w:val="hr-HR"/>
        </w:rPr>
      </w:pPr>
    </w:p>
    <w:p w:rsidR="009C5CCC" w:rsidRPr="009C5CCC" w:rsidRDefault="009C5CCC" w:rsidP="009C5CCC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hr-HR"/>
        </w:rPr>
      </w:pPr>
      <w:r w:rsidRPr="009C5CCC">
        <w:rPr>
          <w:rFonts w:ascii="Times New Roman" w:eastAsia="Times New Roman" w:hAnsi="Times New Roman" w:cs="Times New Roman"/>
          <w:color w:val="000000"/>
          <w:sz w:val="28"/>
          <w:szCs w:val="28"/>
        </w:rPr>
        <w:t>Popis tražbina vjerovnika I višeg isplatnog reda koji se namiruju diobom, te iznos namirenja su kako slijedi:</w:t>
      </w:r>
    </w:p>
    <w:p w:rsidR="009C5CCC" w:rsidRDefault="009C5CCC" w:rsidP="009C5CCC">
      <w:pPr>
        <w:spacing w:after="0"/>
      </w:pPr>
    </w:p>
    <w:p w:rsidR="009C5CCC" w:rsidRDefault="009C5CCC" w:rsidP="009C5CCC">
      <w:pPr>
        <w:spacing w:after="0"/>
      </w:pPr>
    </w:p>
    <w:tbl>
      <w:tblPr>
        <w:tblpPr w:leftFromText="180" w:rightFromText="180" w:vertAnchor="text" w:tblpXSpec="center" w:tblpY="1"/>
        <w:tblOverlap w:val="never"/>
        <w:tblW w:w="50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29"/>
        <w:gridCol w:w="1429"/>
        <w:gridCol w:w="1552"/>
        <w:gridCol w:w="1316"/>
        <w:gridCol w:w="1335"/>
        <w:gridCol w:w="1509"/>
        <w:gridCol w:w="1676"/>
      </w:tblGrid>
      <w:tr w:rsidR="009C5CCC" w:rsidRPr="00276629" w:rsidTr="000A1A87">
        <w:trPr>
          <w:trHeight w:val="1223"/>
          <w:jc w:val="center"/>
        </w:trPr>
        <w:tc>
          <w:tcPr>
            <w:tcW w:w="477" w:type="pct"/>
            <w:vAlign w:val="center"/>
          </w:tcPr>
          <w:p w:rsidR="009C5CCC" w:rsidRDefault="009C5CCC" w:rsidP="000A1A8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</w:t>
            </w:r>
          </w:p>
          <w:p w:rsidR="009C5CCC" w:rsidRPr="00276629" w:rsidRDefault="009C5CCC" w:rsidP="000A1A8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Br.</w:t>
            </w:r>
          </w:p>
        </w:tc>
        <w:tc>
          <w:tcPr>
            <w:tcW w:w="733" w:type="pct"/>
            <w:vAlign w:val="center"/>
          </w:tcPr>
          <w:p w:rsidR="009C5CCC" w:rsidRPr="00276629" w:rsidRDefault="009C5CCC" w:rsidP="000A1A8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w="796" w:type="pct"/>
            <w:vAlign w:val="center"/>
          </w:tcPr>
          <w:p w:rsidR="009C5CCC" w:rsidRPr="00276629" w:rsidRDefault="009C5CCC" w:rsidP="000A1A8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675" w:type="pct"/>
            <w:vAlign w:val="center"/>
          </w:tcPr>
          <w:p w:rsidR="009C5CCC" w:rsidRPr="00276629" w:rsidRDefault="009C5CCC" w:rsidP="000A1A8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9C5CCC" w:rsidRPr="00276629" w:rsidRDefault="009C5CCC" w:rsidP="000A1A8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685" w:type="pct"/>
            <w:vAlign w:val="center"/>
          </w:tcPr>
          <w:p w:rsidR="009C5CCC" w:rsidRPr="00276629" w:rsidRDefault="009C5CCC" w:rsidP="000A1A8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9C5CCC" w:rsidRPr="00276629" w:rsidRDefault="009C5CCC" w:rsidP="000A1A8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EUR</w:t>
            </w:r>
          </w:p>
        </w:tc>
        <w:tc>
          <w:tcPr>
            <w:tcW w:w="774" w:type="pct"/>
            <w:vAlign w:val="center"/>
          </w:tcPr>
          <w:p w:rsidR="009C5CCC" w:rsidRDefault="009C5CCC" w:rsidP="000A1A8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9C5CCC" w:rsidRDefault="009C5CCC" w:rsidP="000A1A8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namirenja</w:t>
            </w:r>
          </w:p>
          <w:p w:rsidR="009C5CCC" w:rsidRDefault="009C5CCC" w:rsidP="000A1A8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djelomičnom diobom</w:t>
            </w:r>
          </w:p>
          <w:p w:rsidR="009C5CCC" w:rsidRPr="00276629" w:rsidRDefault="009C5CCC" w:rsidP="000A1A8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pct"/>
          </w:tcPr>
          <w:p w:rsidR="009C5CCC" w:rsidRDefault="009C5CCC" w:rsidP="000A1A8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CCC" w:rsidRDefault="009C5CCC" w:rsidP="000A1A8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Iznos </w:t>
            </w:r>
          </w:p>
          <w:p w:rsidR="009C5CCC" w:rsidRDefault="009C5CCC" w:rsidP="000A1A8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namirenja</w:t>
            </w:r>
          </w:p>
          <w:p w:rsidR="009C5CCC" w:rsidRDefault="009C5CCC" w:rsidP="000A1A8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djelomičnom diobom /EUR</w:t>
            </w:r>
          </w:p>
        </w:tc>
      </w:tr>
      <w:tr w:rsidR="009C5CCC" w:rsidRPr="00276629" w:rsidTr="000A1A87">
        <w:trPr>
          <w:trHeight w:val="1194"/>
          <w:jc w:val="center"/>
        </w:trPr>
        <w:tc>
          <w:tcPr>
            <w:tcW w:w="477" w:type="pct"/>
          </w:tcPr>
          <w:p w:rsidR="009C5CCC" w:rsidRPr="00150020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</w:p>
          <w:p w:rsidR="009C5CCC" w:rsidRPr="00150020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150020">
              <w:rPr>
                <w:rFonts w:ascii="Times New Roman" w:hAnsi="Times New Roman"/>
              </w:rPr>
              <w:t>1.</w:t>
            </w:r>
          </w:p>
        </w:tc>
        <w:tc>
          <w:tcPr>
            <w:tcW w:w="733" w:type="pct"/>
          </w:tcPr>
          <w:p w:rsidR="009C5CCC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</w:p>
          <w:p w:rsidR="009C5CCC" w:rsidRPr="00150020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150020">
              <w:rPr>
                <w:rFonts w:ascii="Times New Roman" w:hAnsi="Times New Roman"/>
              </w:rPr>
              <w:t>DAVOR FEKONJA</w:t>
            </w:r>
          </w:p>
        </w:tc>
        <w:tc>
          <w:tcPr>
            <w:tcW w:w="796" w:type="pct"/>
          </w:tcPr>
          <w:p w:rsidR="009C5CCC" w:rsidRPr="00150020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</w:p>
          <w:p w:rsidR="009C5CCC" w:rsidRPr="00150020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150020">
              <w:rPr>
                <w:rFonts w:ascii="Times New Roman" w:hAnsi="Times New Roman"/>
              </w:rPr>
              <w:t>34950261858</w:t>
            </w:r>
          </w:p>
        </w:tc>
        <w:tc>
          <w:tcPr>
            <w:tcW w:w="675" w:type="pct"/>
          </w:tcPr>
          <w:p w:rsidR="009C5CCC" w:rsidRPr="00150020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</w:p>
          <w:p w:rsidR="009C5CCC" w:rsidRPr="00150020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150020">
              <w:rPr>
                <w:rFonts w:ascii="Times New Roman" w:hAnsi="Times New Roman"/>
              </w:rPr>
              <w:t>167.187,19</w:t>
            </w:r>
          </w:p>
          <w:p w:rsidR="009C5CCC" w:rsidRPr="00150020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</w:p>
          <w:p w:rsidR="009C5CCC" w:rsidRPr="00150020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5" w:type="pct"/>
          </w:tcPr>
          <w:p w:rsidR="009C5CCC" w:rsidRPr="00150020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</w:p>
          <w:p w:rsidR="009C5CCC" w:rsidRPr="00150020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150020">
              <w:rPr>
                <w:rFonts w:ascii="Times New Roman" w:hAnsi="Times New Roman"/>
              </w:rPr>
              <w:t>22.189,55</w:t>
            </w:r>
          </w:p>
        </w:tc>
        <w:tc>
          <w:tcPr>
            <w:tcW w:w="774" w:type="pct"/>
          </w:tcPr>
          <w:p w:rsidR="009C5CCC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</w:p>
          <w:p w:rsidR="009C5CCC" w:rsidRPr="00150020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150020">
              <w:rPr>
                <w:rFonts w:ascii="Times New Roman" w:hAnsi="Times New Roman"/>
              </w:rPr>
              <w:t>50%</w:t>
            </w:r>
          </w:p>
        </w:tc>
        <w:tc>
          <w:tcPr>
            <w:tcW w:w="861" w:type="pct"/>
          </w:tcPr>
          <w:p w:rsidR="009C5CCC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</w:p>
          <w:p w:rsidR="009C5CCC" w:rsidRPr="00150020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11.094,78</w:t>
            </w:r>
          </w:p>
        </w:tc>
      </w:tr>
      <w:tr w:rsidR="009C5CCC" w:rsidRPr="00276629" w:rsidTr="000A1A87">
        <w:trPr>
          <w:trHeight w:val="684"/>
          <w:jc w:val="center"/>
        </w:trPr>
        <w:tc>
          <w:tcPr>
            <w:tcW w:w="477" w:type="pct"/>
          </w:tcPr>
          <w:p w:rsidR="009C5CCC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</w:p>
          <w:p w:rsidR="009C5CCC" w:rsidRPr="00150020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150020">
              <w:rPr>
                <w:rFonts w:ascii="Times New Roman" w:hAnsi="Times New Roman"/>
              </w:rPr>
              <w:t>2.</w:t>
            </w:r>
          </w:p>
        </w:tc>
        <w:tc>
          <w:tcPr>
            <w:tcW w:w="733" w:type="pct"/>
          </w:tcPr>
          <w:p w:rsidR="009C5CCC" w:rsidRPr="00150020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150020">
              <w:rPr>
                <w:rFonts w:ascii="Times New Roman" w:hAnsi="Times New Roman"/>
              </w:rPr>
              <w:t>DRAGAN</w:t>
            </w:r>
          </w:p>
          <w:p w:rsidR="009C5CCC" w:rsidRPr="00150020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150020">
              <w:rPr>
                <w:rFonts w:ascii="Times New Roman" w:hAnsi="Times New Roman"/>
              </w:rPr>
              <w:t>FEKONJA</w:t>
            </w:r>
          </w:p>
        </w:tc>
        <w:tc>
          <w:tcPr>
            <w:tcW w:w="796" w:type="pct"/>
          </w:tcPr>
          <w:p w:rsidR="009C5CCC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</w:p>
          <w:p w:rsidR="009C5CCC" w:rsidRPr="00150020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150020">
              <w:rPr>
                <w:rFonts w:ascii="Times New Roman" w:hAnsi="Times New Roman"/>
              </w:rPr>
              <w:t>23291702090</w:t>
            </w:r>
          </w:p>
        </w:tc>
        <w:tc>
          <w:tcPr>
            <w:tcW w:w="675" w:type="pct"/>
          </w:tcPr>
          <w:p w:rsidR="009C5CCC" w:rsidRPr="00150020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</w:p>
          <w:p w:rsidR="009C5CCC" w:rsidRPr="00150020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150020">
              <w:rPr>
                <w:rFonts w:ascii="Times New Roman" w:hAnsi="Times New Roman"/>
              </w:rPr>
              <w:t>156.999,22</w:t>
            </w:r>
          </w:p>
        </w:tc>
        <w:tc>
          <w:tcPr>
            <w:tcW w:w="685" w:type="pct"/>
          </w:tcPr>
          <w:p w:rsidR="009C5CCC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</w:p>
          <w:p w:rsidR="009C5CCC" w:rsidRPr="00150020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150020">
              <w:rPr>
                <w:rFonts w:ascii="Times New Roman" w:hAnsi="Times New Roman"/>
              </w:rPr>
              <w:t>20.837,38</w:t>
            </w:r>
          </w:p>
        </w:tc>
        <w:tc>
          <w:tcPr>
            <w:tcW w:w="774" w:type="pct"/>
          </w:tcPr>
          <w:p w:rsidR="009C5CCC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</w:p>
          <w:p w:rsidR="009C5CCC" w:rsidRPr="00150020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150020">
              <w:rPr>
                <w:rFonts w:ascii="Times New Roman" w:hAnsi="Times New Roman"/>
              </w:rPr>
              <w:t>50%</w:t>
            </w:r>
          </w:p>
        </w:tc>
        <w:tc>
          <w:tcPr>
            <w:tcW w:w="861" w:type="pct"/>
          </w:tcPr>
          <w:p w:rsidR="009C5CCC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</w:p>
          <w:p w:rsidR="009C5CCC" w:rsidRPr="00150020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10.418,69</w:t>
            </w:r>
          </w:p>
        </w:tc>
      </w:tr>
      <w:tr w:rsidR="009C5CCC" w:rsidRPr="00276629" w:rsidTr="000A1A87">
        <w:trPr>
          <w:trHeight w:val="1019"/>
          <w:jc w:val="center"/>
        </w:trPr>
        <w:tc>
          <w:tcPr>
            <w:tcW w:w="477" w:type="pct"/>
            <w:tcBorders>
              <w:bottom w:val="single" w:sz="4" w:space="0" w:color="auto"/>
            </w:tcBorders>
          </w:tcPr>
          <w:p w:rsidR="009C5CCC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</w:p>
          <w:p w:rsidR="009C5CCC" w:rsidRPr="00150020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150020">
              <w:rPr>
                <w:rFonts w:ascii="Times New Roman" w:hAnsi="Times New Roman"/>
              </w:rPr>
              <w:t>3.</w:t>
            </w:r>
          </w:p>
        </w:tc>
        <w:tc>
          <w:tcPr>
            <w:tcW w:w="733" w:type="pct"/>
            <w:tcBorders>
              <w:bottom w:val="single" w:sz="4" w:space="0" w:color="auto"/>
            </w:tcBorders>
          </w:tcPr>
          <w:p w:rsidR="009C5CCC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</w:p>
          <w:p w:rsidR="009C5CCC" w:rsidRPr="00150020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150020">
              <w:rPr>
                <w:rFonts w:ascii="Times New Roman" w:hAnsi="Times New Roman"/>
              </w:rPr>
              <w:t>PETRA</w:t>
            </w:r>
          </w:p>
          <w:p w:rsidR="009C5CCC" w:rsidRPr="00150020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150020">
              <w:rPr>
                <w:rFonts w:ascii="Times New Roman" w:hAnsi="Times New Roman"/>
              </w:rPr>
              <w:t>FEKONJA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9C5CCC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</w:p>
          <w:p w:rsidR="009C5CCC" w:rsidRPr="00150020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150020">
              <w:rPr>
                <w:rFonts w:ascii="Times New Roman" w:hAnsi="Times New Roman"/>
              </w:rPr>
              <w:t>09867191888</w:t>
            </w: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:rsidR="009C5CCC" w:rsidRPr="00150020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</w:p>
          <w:p w:rsidR="009C5CCC" w:rsidRPr="00150020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150020">
              <w:rPr>
                <w:rFonts w:ascii="Times New Roman" w:hAnsi="Times New Roman"/>
              </w:rPr>
              <w:t>58.452,58</w:t>
            </w:r>
          </w:p>
          <w:p w:rsidR="009C5CCC" w:rsidRPr="00150020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9C5CCC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</w:p>
          <w:p w:rsidR="009C5CCC" w:rsidRPr="00150020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150020">
              <w:rPr>
                <w:rFonts w:ascii="Times New Roman" w:hAnsi="Times New Roman"/>
              </w:rPr>
              <w:t>7.757,99</w:t>
            </w:r>
          </w:p>
        </w:tc>
        <w:tc>
          <w:tcPr>
            <w:tcW w:w="774" w:type="pct"/>
          </w:tcPr>
          <w:p w:rsidR="009C5CCC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</w:p>
          <w:p w:rsidR="009C5CCC" w:rsidRPr="00150020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150020">
              <w:rPr>
                <w:rFonts w:ascii="Times New Roman" w:hAnsi="Times New Roman"/>
              </w:rPr>
              <w:t>50%</w:t>
            </w:r>
          </w:p>
        </w:tc>
        <w:tc>
          <w:tcPr>
            <w:tcW w:w="861" w:type="pct"/>
          </w:tcPr>
          <w:p w:rsidR="009C5CCC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</w:p>
          <w:p w:rsidR="009C5CCC" w:rsidRPr="00150020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878,99</w:t>
            </w:r>
          </w:p>
        </w:tc>
      </w:tr>
      <w:tr w:rsidR="009C5CCC" w:rsidRPr="00276629" w:rsidTr="000A1A87">
        <w:trPr>
          <w:trHeight w:val="1034"/>
          <w:jc w:val="center"/>
        </w:trPr>
        <w:tc>
          <w:tcPr>
            <w:tcW w:w="477" w:type="pct"/>
            <w:tcBorders>
              <w:bottom w:val="single" w:sz="4" w:space="0" w:color="auto"/>
            </w:tcBorders>
          </w:tcPr>
          <w:p w:rsidR="009C5CCC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</w:p>
          <w:p w:rsidR="009C5CCC" w:rsidRPr="00150020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150020">
              <w:rPr>
                <w:rFonts w:ascii="Times New Roman" w:hAnsi="Times New Roman"/>
              </w:rPr>
              <w:t>4.</w:t>
            </w:r>
          </w:p>
        </w:tc>
        <w:tc>
          <w:tcPr>
            <w:tcW w:w="733" w:type="pct"/>
            <w:tcBorders>
              <w:bottom w:val="single" w:sz="4" w:space="0" w:color="auto"/>
            </w:tcBorders>
          </w:tcPr>
          <w:p w:rsidR="009C5CCC" w:rsidRPr="00150020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150020">
              <w:rPr>
                <w:rFonts w:ascii="Times New Roman" w:hAnsi="Times New Roman"/>
              </w:rPr>
              <w:t>IVANČIĆ</w:t>
            </w:r>
          </w:p>
          <w:p w:rsidR="009C5CCC" w:rsidRPr="00150020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150020">
              <w:rPr>
                <w:rFonts w:ascii="Times New Roman" w:hAnsi="Times New Roman"/>
              </w:rPr>
              <w:t>STJEPAN</w:t>
            </w:r>
          </w:p>
          <w:p w:rsidR="009C5CCC" w:rsidRPr="00150020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9C5CCC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</w:p>
          <w:p w:rsidR="009C5CCC" w:rsidRPr="00150020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150020">
              <w:rPr>
                <w:rFonts w:ascii="Times New Roman" w:hAnsi="Times New Roman"/>
              </w:rPr>
              <w:t>72077090220</w:t>
            </w: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:rsidR="009C5CCC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</w:p>
          <w:p w:rsidR="009C5CCC" w:rsidRPr="00150020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150020">
              <w:rPr>
                <w:rFonts w:ascii="Times New Roman" w:hAnsi="Times New Roman"/>
              </w:rPr>
              <w:t>17.493,63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9C5CCC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</w:p>
          <w:p w:rsidR="009C5CCC" w:rsidRPr="00150020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150020">
              <w:rPr>
                <w:rFonts w:ascii="Times New Roman" w:hAnsi="Times New Roman"/>
              </w:rPr>
              <w:t>2.321,80</w:t>
            </w:r>
          </w:p>
        </w:tc>
        <w:tc>
          <w:tcPr>
            <w:tcW w:w="774" w:type="pct"/>
            <w:tcBorders>
              <w:bottom w:val="single" w:sz="4" w:space="0" w:color="auto"/>
            </w:tcBorders>
          </w:tcPr>
          <w:p w:rsidR="009C5CCC" w:rsidRDefault="009C5CCC" w:rsidP="000A1A87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  <w:p w:rsidR="009C5CCC" w:rsidRPr="00295231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295231">
              <w:rPr>
                <w:rFonts w:ascii="Times New Roman" w:hAnsi="Times New Roman"/>
              </w:rPr>
              <w:t>50%</w:t>
            </w:r>
          </w:p>
        </w:tc>
        <w:tc>
          <w:tcPr>
            <w:tcW w:w="861" w:type="pct"/>
            <w:tcBorders>
              <w:bottom w:val="single" w:sz="4" w:space="0" w:color="auto"/>
            </w:tcBorders>
          </w:tcPr>
          <w:p w:rsidR="009C5CCC" w:rsidRDefault="009C5CCC" w:rsidP="000A1A87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  <w:p w:rsidR="009C5CCC" w:rsidRPr="00295231" w:rsidRDefault="009C5CCC" w:rsidP="000A1A87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29523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  <w:r w:rsidRPr="00295231">
              <w:rPr>
                <w:rFonts w:ascii="Times New Roman" w:hAnsi="Times New Roman"/>
              </w:rPr>
              <w:t>160,90</w:t>
            </w:r>
          </w:p>
        </w:tc>
      </w:tr>
    </w:tbl>
    <w:p w:rsidR="009C5CCC" w:rsidRPr="009C5CCC" w:rsidRDefault="009C5CCC"/>
    <w:sectPr w:rsidR="009C5CCC" w:rsidRPr="009C5CCC" w:rsidSect="005C2EA0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24A4" w:rsidRPr="009C5CCC" w:rsidRDefault="003E24A4" w:rsidP="009C5CCC">
      <w:pPr>
        <w:pStyle w:val="NoSpacing"/>
        <w:spacing w:after="0"/>
        <w:rPr>
          <w:rFonts w:eastAsia="Calibri"/>
        </w:rPr>
      </w:pPr>
      <w:r>
        <w:separator/>
      </w:r>
    </w:p>
  </w:endnote>
  <w:endnote w:type="continuationSeparator" w:id="1">
    <w:p w:rsidR="003E24A4" w:rsidRPr="009C5CCC" w:rsidRDefault="003E24A4" w:rsidP="009C5CCC">
      <w:pPr>
        <w:pStyle w:val="NoSpacing"/>
        <w:spacing w:after="0"/>
        <w:rPr>
          <w:rFonts w:eastAsia="Calibr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24A4" w:rsidRPr="009C5CCC" w:rsidRDefault="003E24A4" w:rsidP="009C5CCC">
      <w:pPr>
        <w:pStyle w:val="NoSpacing"/>
        <w:spacing w:after="0"/>
        <w:rPr>
          <w:rFonts w:eastAsia="Calibri"/>
        </w:rPr>
      </w:pPr>
      <w:r>
        <w:separator/>
      </w:r>
    </w:p>
  </w:footnote>
  <w:footnote w:type="continuationSeparator" w:id="1">
    <w:p w:rsidR="003E24A4" w:rsidRPr="009C5CCC" w:rsidRDefault="003E24A4" w:rsidP="009C5CCC">
      <w:pPr>
        <w:pStyle w:val="NoSpacing"/>
        <w:spacing w:after="0"/>
        <w:rPr>
          <w:rFonts w:eastAsia="Calibri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CCC" w:rsidRPr="003B16EE" w:rsidRDefault="009C5CCC" w:rsidP="009C5CCC">
    <w:pPr>
      <w:pStyle w:val="Header"/>
      <w:jc w:val="center"/>
      <w:rPr>
        <w:color w:val="808080" w:themeColor="background1" w:themeShade="80"/>
        <w:sz w:val="16"/>
        <w:szCs w:val="16"/>
      </w:rPr>
    </w:pPr>
    <w:r w:rsidRPr="003B16EE">
      <w:rPr>
        <w:color w:val="808080" w:themeColor="background1" w:themeShade="80"/>
        <w:sz w:val="16"/>
        <w:szCs w:val="16"/>
      </w:rPr>
      <w:t>SANDRA GREGORIĆ JELINEK,  STEČAJNI UPRAVITELJ,  KLENOVAC 5,  10 000 ZAGREB,   tel: 091 4079 501</w:t>
    </w:r>
  </w:p>
  <w:p w:rsidR="009C5CCC" w:rsidRDefault="009C5CCC" w:rsidP="009C5CCC">
    <w:pPr>
      <w:pStyle w:val="Header"/>
      <w:jc w:val="center"/>
      <w:rPr>
        <w:color w:val="808080" w:themeColor="background1" w:themeShade="80"/>
        <w:sz w:val="18"/>
        <w:szCs w:val="18"/>
      </w:rPr>
    </w:pPr>
    <w:r>
      <w:rPr>
        <w:color w:val="808080" w:themeColor="background1" w:themeShade="80"/>
        <w:sz w:val="18"/>
        <w:szCs w:val="18"/>
      </w:rPr>
      <w:t xml:space="preserve">mail: </w:t>
    </w:r>
    <w:hyperlink r:id="rId1" w:history="1">
      <w:r w:rsidRPr="00A821D7">
        <w:rPr>
          <w:rStyle w:val="Hyperlink"/>
          <w:sz w:val="18"/>
          <w:szCs w:val="18"/>
        </w:rPr>
        <w:t>sandra.jelinek@zg.t-com.hr</w:t>
      </w:r>
    </w:hyperlink>
    <w:r>
      <w:rPr>
        <w:color w:val="808080" w:themeColor="background1" w:themeShade="80"/>
        <w:sz w:val="18"/>
        <w:szCs w:val="18"/>
      </w:rPr>
      <w:t xml:space="preserve"> </w:t>
    </w:r>
  </w:p>
  <w:p w:rsidR="009C5CCC" w:rsidRDefault="009C5CCC" w:rsidP="009C5CCC">
    <w:pPr>
      <w:pStyle w:val="Header"/>
      <w:jc w:val="center"/>
      <w:rPr>
        <w:color w:val="808080" w:themeColor="background1" w:themeShade="80"/>
        <w:sz w:val="18"/>
        <w:szCs w:val="18"/>
      </w:rPr>
    </w:pPr>
    <w:r>
      <w:rPr>
        <w:color w:val="808080" w:themeColor="background1" w:themeShade="80"/>
        <w:sz w:val="18"/>
        <w:szCs w:val="18"/>
      </w:rPr>
      <w:t>OIB: 76527594917</w:t>
    </w:r>
  </w:p>
  <w:p w:rsidR="009C5CCC" w:rsidRPr="009C5CCC" w:rsidRDefault="009C5CCC" w:rsidP="009C5CCC">
    <w:pPr>
      <w:pStyle w:val="Header"/>
      <w:rPr>
        <w:color w:val="808080" w:themeColor="background1" w:themeShade="80"/>
        <w:sz w:val="18"/>
        <w:szCs w:val="18"/>
      </w:rPr>
    </w:pPr>
    <w:r>
      <w:rPr>
        <w:color w:val="808080" w:themeColor="background1" w:themeShade="80"/>
        <w:sz w:val="18"/>
        <w:szCs w:val="18"/>
      </w:rPr>
      <w:t>__________</w:t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  <w:t>_________________________________________________________________________________________</w:t>
    </w:r>
  </w:p>
  <w:p w:rsidR="009C5CCC" w:rsidRDefault="009C5CCC" w:rsidP="009C5CCC">
    <w:pPr>
      <w:pStyle w:val="Header"/>
    </w:pPr>
  </w:p>
  <w:p w:rsidR="009C5CCC" w:rsidRPr="009C5CCC" w:rsidRDefault="009C5CCC" w:rsidP="009C5CC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771F4"/>
    <w:multiLevelType w:val="hybridMultilevel"/>
    <w:tmpl w:val="AA260AE6"/>
    <w:lvl w:ilvl="0" w:tplc="1874673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5CCC"/>
    <w:rsid w:val="003E24A4"/>
    <w:rsid w:val="005C2EA0"/>
    <w:rsid w:val="009C5CCC"/>
    <w:rsid w:val="00AE3953"/>
    <w:rsid w:val="00CF5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CCC"/>
    <w:pPr>
      <w:spacing w:after="80" w:line="240" w:lineRule="auto"/>
    </w:pPr>
    <w:rPr>
      <w:rFonts w:ascii="Calibri" w:eastAsia="Calibri" w:hAnsi="Calibri" w:cs="Times New Roman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9C5CCC"/>
    <w:pPr>
      <w:spacing w:after="80" w:line="240" w:lineRule="auto"/>
    </w:pPr>
    <w:rPr>
      <w:rFonts w:ascii="Calibri" w:eastAsia="Times New Roman" w:hAnsi="Calibri" w:cs="Times New Roman"/>
      <w:lang w:val="hr-HR"/>
    </w:rPr>
  </w:style>
  <w:style w:type="paragraph" w:styleId="ListParagraph">
    <w:name w:val="List Paragraph"/>
    <w:basedOn w:val="Normal"/>
    <w:uiPriority w:val="34"/>
    <w:qFormat/>
    <w:rsid w:val="009C5C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9C5CC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C5CCC"/>
    <w:rPr>
      <w:rFonts w:ascii="Calibri" w:eastAsia="Calibri" w:hAnsi="Calibri" w:cs="Times New Roman"/>
      <w:lang w:val="hr-HR"/>
    </w:rPr>
  </w:style>
  <w:style w:type="paragraph" w:styleId="Footer">
    <w:name w:val="footer"/>
    <w:basedOn w:val="Normal"/>
    <w:link w:val="FooterChar"/>
    <w:uiPriority w:val="99"/>
    <w:semiHidden/>
    <w:unhideWhenUsed/>
    <w:rsid w:val="009C5CC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C5CCC"/>
    <w:rPr>
      <w:rFonts w:ascii="Calibri" w:eastAsia="Calibri" w:hAnsi="Calibri" w:cs="Times New Roman"/>
      <w:lang w:val="hr-HR"/>
    </w:rPr>
  </w:style>
  <w:style w:type="character" w:styleId="Hyperlink">
    <w:name w:val="Hyperlink"/>
    <w:basedOn w:val="DefaultParagraphFont"/>
    <w:uiPriority w:val="99"/>
    <w:unhideWhenUsed/>
    <w:rsid w:val="009C5C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sandra.jelinek@zg.t-com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2023-11-14T13:13:00Z</dcterms:created>
  <dcterms:modified xsi:type="dcterms:W3CDTF">2023-11-14T13:21:00Z</dcterms:modified>
</cp:coreProperties>
</file>